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1F" w:rsidRDefault="00A3291F" w:rsidP="00A3291F">
      <w:pPr>
        <w:overflowPunct w:val="0"/>
        <w:autoSpaceDE w:val="0"/>
        <w:autoSpaceDN w:val="0"/>
        <w:adjustRightInd w:val="0"/>
        <w:snapToGrid w:val="0"/>
        <w:spacing w:before="120" w:line="300" w:lineRule="auto"/>
        <w:jc w:val="center"/>
        <w:rPr>
          <w:rFonts w:eastAsia="華康正顏楷體W5"/>
          <w:snapToGrid w:val="0"/>
          <w:spacing w:val="-8"/>
          <w:kern w:val="0"/>
          <w:sz w:val="40"/>
        </w:rPr>
      </w:pPr>
      <w:r>
        <w:rPr>
          <w:rFonts w:eastAsia="華康正顏楷體W5"/>
          <w:b/>
          <w:snapToGrid w:val="0"/>
          <w:spacing w:val="-8"/>
          <w:kern w:val="0"/>
          <w:sz w:val="40"/>
        </w:rPr>
        <w:t>112</w:t>
      </w:r>
      <w:r>
        <w:rPr>
          <w:rFonts w:eastAsia="華康正顏楷體W5" w:hint="eastAsia"/>
          <w:snapToGrid w:val="0"/>
          <w:spacing w:val="-8"/>
          <w:kern w:val="0"/>
          <w:sz w:val="40"/>
        </w:rPr>
        <w:t>年第</w:t>
      </w:r>
      <w:r>
        <w:rPr>
          <w:rFonts w:eastAsia="華康正顏楷體W5"/>
          <w:b/>
          <w:snapToGrid w:val="0"/>
          <w:spacing w:val="-8"/>
          <w:kern w:val="0"/>
          <w:sz w:val="40"/>
        </w:rPr>
        <w:t>2</w:t>
      </w:r>
      <w:r>
        <w:rPr>
          <w:rFonts w:eastAsia="華康正顏楷體W5" w:hint="eastAsia"/>
          <w:snapToGrid w:val="0"/>
          <w:spacing w:val="-8"/>
          <w:kern w:val="0"/>
          <w:sz w:val="40"/>
        </w:rPr>
        <w:t>次「財稅專業能力證照測驗」應試說明書</w:t>
      </w:r>
    </w:p>
    <w:p w:rsidR="00A3291F" w:rsidRDefault="00A3291F" w:rsidP="00A3291F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eastAsia="標楷體"/>
          <w:b/>
          <w:snapToGrid w:val="0"/>
          <w:kern w:val="0"/>
        </w:rPr>
      </w:pPr>
      <w:r>
        <w:rPr>
          <w:rFonts w:eastAsia="標楷體" w:hint="eastAsia"/>
          <w:b/>
          <w:snapToGrid w:val="0"/>
          <w:spacing w:val="-8"/>
          <w:kern w:val="0"/>
        </w:rPr>
        <w:t>中華財政學會</w:t>
      </w:r>
      <w:r>
        <w:rPr>
          <w:rFonts w:eastAsia="標楷體"/>
          <w:b/>
          <w:snapToGrid w:val="0"/>
          <w:spacing w:val="-8"/>
          <w:kern w:val="0"/>
        </w:rPr>
        <w:t>112</w:t>
      </w:r>
      <w:r>
        <w:rPr>
          <w:rFonts w:eastAsia="標楷體" w:hint="eastAsia"/>
          <w:b/>
          <w:snapToGrid w:val="0"/>
          <w:spacing w:val="-8"/>
          <w:kern w:val="0"/>
        </w:rPr>
        <w:t>年第</w:t>
      </w:r>
      <w:r>
        <w:rPr>
          <w:rFonts w:eastAsia="標楷體"/>
          <w:b/>
          <w:snapToGrid w:val="0"/>
          <w:spacing w:val="-8"/>
          <w:kern w:val="0"/>
        </w:rPr>
        <w:t>2</w:t>
      </w:r>
      <w:r>
        <w:rPr>
          <w:rFonts w:eastAsia="標楷體" w:hint="eastAsia"/>
          <w:b/>
          <w:snapToGrid w:val="0"/>
          <w:spacing w:val="-8"/>
          <w:kern w:val="0"/>
        </w:rPr>
        <w:t>次</w:t>
      </w:r>
      <w:r>
        <w:rPr>
          <w:rFonts w:eastAsia="標楷體" w:hint="eastAsia"/>
          <w:b/>
          <w:snapToGrid w:val="0"/>
          <w:kern w:val="0"/>
        </w:rPr>
        <w:t>實用級「綜合所得稅申報實務」、「財產稅申報實務」、「營業稅申報實務」三張證照</w:t>
      </w:r>
    </w:p>
    <w:p w:rsidR="00A3291F" w:rsidRDefault="00A3291F" w:rsidP="00A3291F">
      <w:pPr>
        <w:autoSpaceDE w:val="0"/>
        <w:autoSpaceDN w:val="0"/>
        <w:adjustRightInd w:val="0"/>
        <w:snapToGrid w:val="0"/>
        <w:spacing w:before="120" w:line="300" w:lineRule="auto"/>
        <w:jc w:val="center"/>
        <w:rPr>
          <w:rFonts w:eastAsia="標楷體"/>
          <w:snapToGrid w:val="0"/>
          <w:kern w:val="0"/>
          <w:sz w:val="28"/>
          <w:szCs w:val="28"/>
        </w:rPr>
      </w:pPr>
      <w:r>
        <w:rPr>
          <w:rFonts w:eastAsia="標楷體"/>
          <w:b/>
          <w:snapToGrid w:val="0"/>
          <w:kern w:val="0"/>
          <w:sz w:val="28"/>
          <w:szCs w:val="28"/>
        </w:rPr>
        <w:t>112</w:t>
      </w:r>
      <w:r>
        <w:rPr>
          <w:rFonts w:eastAsia="標楷體" w:hint="eastAsia"/>
          <w:b/>
          <w:snapToGrid w:val="0"/>
          <w:kern w:val="0"/>
          <w:sz w:val="28"/>
          <w:szCs w:val="28"/>
        </w:rPr>
        <w:t>年第</w:t>
      </w:r>
      <w:r>
        <w:rPr>
          <w:rFonts w:eastAsia="標楷體"/>
          <w:b/>
          <w:snapToGrid w:val="0"/>
          <w:kern w:val="0"/>
          <w:sz w:val="28"/>
          <w:szCs w:val="28"/>
        </w:rPr>
        <w:t>2</w:t>
      </w:r>
      <w:r>
        <w:rPr>
          <w:rFonts w:eastAsia="標楷體" w:hint="eastAsia"/>
          <w:b/>
          <w:snapToGrid w:val="0"/>
          <w:kern w:val="0"/>
          <w:sz w:val="28"/>
          <w:szCs w:val="28"/>
        </w:rPr>
        <w:t>次財稅專業能力證照測驗重要日程表</w:t>
      </w:r>
      <w:r>
        <w:rPr>
          <w:rFonts w:eastAsia="標楷體"/>
          <w:b/>
          <w:snapToGrid w:val="0"/>
          <w:kern w:val="0"/>
          <w:sz w:val="28"/>
          <w:szCs w:val="28"/>
        </w:rPr>
        <w:t xml:space="preserve">  2023/4/15</w:t>
      </w:r>
    </w:p>
    <w:tbl>
      <w:tblPr>
        <w:tblW w:w="510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7"/>
        <w:gridCol w:w="2533"/>
        <w:gridCol w:w="6258"/>
      </w:tblGrid>
      <w:tr w:rsidR="00A3291F" w:rsidTr="00A3291F">
        <w:trPr>
          <w:cantSplit/>
          <w:tblHeader/>
          <w:jc w:val="center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bCs/>
                <w:snapToGrid w:val="0"/>
                <w:spacing w:val="-6"/>
                <w:kern w:val="0"/>
              </w:rPr>
            </w:pPr>
            <w:bookmarkStart w:id="0" w:name="_Hlk133251991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要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項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時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 xml:space="preserve">        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間</w:t>
            </w:r>
          </w:p>
        </w:tc>
        <w:tc>
          <w:tcPr>
            <w:tcW w:w="30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備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 xml:space="preserve">           </w:t>
            </w:r>
            <w:proofErr w:type="gramStart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註</w:t>
            </w:r>
            <w:proofErr w:type="gramEnd"/>
          </w:p>
        </w:tc>
      </w:tr>
      <w:tr w:rsidR="00A3291F" w:rsidTr="00A3291F">
        <w:trPr>
          <w:cantSplit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題型題庫範本及報名表（含應試說明書）發售（命題範圍以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2022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proofErr w:type="gramStart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最</w:t>
            </w:r>
            <w:proofErr w:type="gramEnd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新版為依據）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中華民國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111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月底前發行。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題型題庫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每本售價新台幣</w:t>
            </w:r>
            <w:r>
              <w:rPr>
                <w:rFonts w:eastAsia="標楷體"/>
                <w:snapToGrid w:val="0"/>
                <w:spacing w:val="-6"/>
                <w:kern w:val="0"/>
              </w:rPr>
              <w:t>300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元，個人購買者另加郵資</w:t>
            </w:r>
            <w:r>
              <w:rPr>
                <w:rFonts w:eastAsia="標楷體"/>
                <w:snapToGrid w:val="0"/>
                <w:spacing w:val="-6"/>
                <w:kern w:val="0"/>
              </w:rPr>
              <w:t>80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元（合計</w:t>
            </w:r>
            <w:r>
              <w:rPr>
                <w:rFonts w:eastAsia="標楷體"/>
                <w:snapToGrid w:val="0"/>
                <w:spacing w:val="-6"/>
                <w:kern w:val="0"/>
              </w:rPr>
              <w:t>380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元）；（請盡量團體購買）</w:t>
            </w:r>
            <w:r w:rsidRPr="002708A7">
              <w:rPr>
                <w:rFonts w:eastAsia="標楷體" w:hint="eastAsia"/>
                <w:snapToGrid w:val="0"/>
                <w:spacing w:val="-6"/>
                <w:kern w:val="0"/>
              </w:rPr>
              <w:t>【郵政劃撥帳號：</w:t>
            </w:r>
            <w:r w:rsidRPr="002708A7">
              <w:rPr>
                <w:rFonts w:eastAsia="標楷體"/>
                <w:snapToGrid w:val="0"/>
                <w:spacing w:val="-6"/>
                <w:kern w:val="0"/>
              </w:rPr>
              <w:t>19742251</w:t>
            </w:r>
            <w:r w:rsidRPr="002708A7">
              <w:rPr>
                <w:rFonts w:eastAsia="標楷體" w:hint="eastAsia"/>
                <w:snapToGrid w:val="0"/>
                <w:spacing w:val="-6"/>
                <w:kern w:val="0"/>
              </w:rPr>
              <w:t>；戶名：中華財政學會】，本會於收到匯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款後寄出。（一次購買</w:t>
            </w:r>
            <w:r>
              <w:rPr>
                <w:rFonts w:eastAsia="標楷體"/>
                <w:snapToGrid w:val="0"/>
                <w:spacing w:val="-6"/>
                <w:kern w:val="0"/>
              </w:rPr>
              <w:t>3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至</w:t>
            </w:r>
            <w:r>
              <w:rPr>
                <w:rFonts w:eastAsia="標楷體"/>
                <w:snapToGrid w:val="0"/>
                <w:spacing w:val="-6"/>
                <w:kern w:val="0"/>
              </w:rPr>
              <w:t>5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本者加</w:t>
            </w:r>
            <w:r>
              <w:rPr>
                <w:rFonts w:eastAsia="標楷體"/>
                <w:snapToGrid w:val="0"/>
                <w:spacing w:val="-6"/>
                <w:kern w:val="0"/>
              </w:rPr>
              <w:t>100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元郵寄費；</w:t>
            </w:r>
            <w:r>
              <w:rPr>
                <w:rFonts w:eastAsia="標楷體"/>
                <w:snapToGrid w:val="0"/>
                <w:spacing w:val="-6"/>
                <w:kern w:val="0"/>
              </w:rPr>
              <w:t>6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本以上加</w:t>
            </w:r>
            <w:r>
              <w:rPr>
                <w:rFonts w:eastAsia="標楷體"/>
                <w:snapToGrid w:val="0"/>
                <w:spacing w:val="-6"/>
                <w:kern w:val="0"/>
              </w:rPr>
              <w:t>130</w:t>
            </w:r>
            <w:r>
              <w:rPr>
                <w:rFonts w:eastAsia="標楷體" w:hint="eastAsia"/>
                <w:snapToGrid w:val="0"/>
                <w:spacing w:val="-6"/>
                <w:kern w:val="0"/>
              </w:rPr>
              <w:t>元運費）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報名表請自行在本會官網自行下載影印。</w:t>
            </w:r>
          </w:p>
        </w:tc>
      </w:tr>
      <w:tr w:rsidR="00A3291F" w:rsidTr="00A3291F">
        <w:trPr>
          <w:cantSplit/>
          <w:trHeight w:val="1142"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通訊報名期間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中華民國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6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(星期四)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至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7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 w:rsidR="00C34A3D">
              <w:rPr>
                <w:rFonts w:eastAsia="標楷體" w:hint="eastAsia"/>
                <w:bCs/>
                <w:snapToGrid w:val="0"/>
                <w:spacing w:val="-6"/>
                <w:kern w:val="0"/>
              </w:rPr>
              <w:t>7</w:t>
            </w:r>
            <w:bookmarkStart w:id="1" w:name="_GoBack"/>
            <w:bookmarkEnd w:id="1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(星期五）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一律</w:t>
            </w:r>
            <w:proofErr w:type="gramStart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採</w:t>
            </w:r>
            <w:proofErr w:type="gramEnd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郵政通訊報名或學校團體報名作業，以匯款或購買郵政匯票方式，每一類繳交報名費伍佰元【受款人：中華財政學會</w:t>
            </w:r>
            <w:proofErr w:type="gramStart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】</w:t>
            </w:r>
            <w:proofErr w:type="gramEnd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，逾期恕不受理。</w:t>
            </w:r>
          </w:p>
        </w:tc>
      </w:tr>
      <w:tr w:rsidR="00A3291F" w:rsidTr="00A3291F">
        <w:trPr>
          <w:cantSplit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測驗入場證</w:t>
            </w:r>
            <w:r>
              <w:rPr>
                <w:rFonts w:eastAsia="標楷體"/>
                <w:bCs/>
                <w:snapToGrid w:val="0"/>
                <w:kern w:val="0"/>
              </w:rPr>
              <w:br/>
            </w:r>
            <w:r>
              <w:rPr>
                <w:rFonts w:eastAsia="標楷體" w:hint="eastAsia"/>
                <w:bCs/>
                <w:snapToGrid w:val="0"/>
                <w:kern w:val="0"/>
              </w:rPr>
              <w:t>寄發日期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9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20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(星期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考生可至本會網站查詢試場位置。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br/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網址：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http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：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//www.chapf.org.tw</w:t>
            </w:r>
          </w:p>
        </w:tc>
      </w:tr>
      <w:tr w:rsidR="00A3291F" w:rsidTr="00A3291F">
        <w:trPr>
          <w:cantSplit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測驗日期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10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14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</w:p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(星期六)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測驗日當天請攜帶「入場證」及「貼有照片之身分證明文件」應試。</w:t>
            </w:r>
          </w:p>
        </w:tc>
      </w:tr>
      <w:tr w:rsidR="00A3291F" w:rsidTr="00A3291F">
        <w:trPr>
          <w:cantSplit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測驗結果通知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10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</w:p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(星期五)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以書面方式通知考生測驗結果，實際測驗結果以書面為</w:t>
            </w:r>
            <w:proofErr w:type="gramStart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準</w:t>
            </w:r>
            <w:proofErr w:type="gramEnd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。合格者請將測驗結果通知單影本、合格者資料表、回郵信封及製作證照費匯票，以郵政掛號方式寄回本會。</w:t>
            </w:r>
          </w:p>
        </w:tc>
      </w:tr>
      <w:tr w:rsidR="00A3291F" w:rsidTr="00A3291F">
        <w:trPr>
          <w:cantSplit/>
          <w:trHeight w:val="1151"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測驗結果複查（申訴）申請與回復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/>
                <w:bCs/>
                <w:snapToGrid w:val="0"/>
                <w:spacing w:val="-10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10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10"/>
                <w:kern w:val="0"/>
              </w:rPr>
              <w:t>11</w:t>
            </w:r>
            <w:r>
              <w:rPr>
                <w:rFonts w:eastAsia="標楷體" w:hint="eastAsia"/>
                <w:bCs/>
                <w:snapToGrid w:val="0"/>
                <w:spacing w:val="-10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10"/>
                <w:kern w:val="0"/>
              </w:rPr>
              <w:t>10</w:t>
            </w:r>
            <w:r>
              <w:rPr>
                <w:rFonts w:eastAsia="標楷體" w:hint="eastAsia"/>
                <w:bCs/>
                <w:snapToGrid w:val="0"/>
                <w:spacing w:val="-10"/>
                <w:kern w:val="0"/>
              </w:rPr>
              <w:t>日</w:t>
            </w:r>
            <w:r>
              <w:rPr>
                <w:rFonts w:ascii="標楷體" w:eastAsia="標楷體" w:hAnsi="標楷體" w:hint="eastAsia"/>
                <w:bCs/>
                <w:snapToGrid w:val="0"/>
                <w:spacing w:val="-10"/>
                <w:kern w:val="0"/>
              </w:rPr>
              <w:t>(星期</w:t>
            </w:r>
            <w:r>
              <w:rPr>
                <w:rFonts w:ascii="標楷體" w:eastAsia="標楷體" w:hAnsi="標楷體" w:hint="eastAsia"/>
                <w:bCs/>
                <w:snapToGrid w:val="0"/>
                <w:spacing w:val="-10"/>
                <w:kern w:val="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bCs/>
                <w:snapToGrid w:val="0"/>
                <w:spacing w:val="-10"/>
                <w:kern w:val="0"/>
              </w:rPr>
              <w:t>)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起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至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15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br/>
              <w:t>(星期三)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採</w:t>
            </w:r>
            <w:proofErr w:type="gramEnd"/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書面（郵政限時掛號）提出申請，逾期恕不受理，複查成績以一次為限。</w:t>
            </w:r>
          </w:p>
        </w:tc>
      </w:tr>
      <w:tr w:rsidR="00A3291F" w:rsidTr="00A3291F">
        <w:trPr>
          <w:cantSplit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合格證照寄發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24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日</w:t>
            </w:r>
          </w:p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pacing w:val="-6"/>
                <w:kern w:val="0"/>
              </w:rPr>
              <w:t>(星期五)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以郵政掛號信方式寄發。</w:t>
            </w:r>
          </w:p>
        </w:tc>
      </w:tr>
      <w:tr w:rsidR="00A3291F" w:rsidTr="00A3291F">
        <w:trPr>
          <w:cantSplit/>
          <w:jc w:val="center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辦理換證手續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118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12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月起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91F" w:rsidRDefault="00A329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napToGrid w:val="0"/>
                <w:spacing w:val="-6"/>
                <w:kern w:val="0"/>
              </w:rPr>
            </w:pP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本證照有效期限為</w:t>
            </w:r>
            <w:r>
              <w:rPr>
                <w:rFonts w:eastAsia="標楷體"/>
                <w:bCs/>
                <w:snapToGrid w:val="0"/>
                <w:spacing w:val="-6"/>
                <w:kern w:val="0"/>
              </w:rPr>
              <w:t>6</w:t>
            </w:r>
            <w:r>
              <w:rPr>
                <w:rFonts w:eastAsia="標楷體" w:hint="eastAsia"/>
                <w:bCs/>
                <w:snapToGrid w:val="0"/>
                <w:spacing w:val="-6"/>
                <w:kern w:val="0"/>
              </w:rPr>
              <w:t>年，期滿應由持證人主動申請辦理換證。</w:t>
            </w:r>
          </w:p>
        </w:tc>
      </w:tr>
    </w:tbl>
    <w:p w:rsidR="00A3291F" w:rsidRDefault="00A3291F" w:rsidP="00A3291F">
      <w:pPr>
        <w:autoSpaceDE w:val="0"/>
        <w:autoSpaceDN w:val="0"/>
        <w:adjustRightInd w:val="0"/>
        <w:snapToGrid w:val="0"/>
        <w:spacing w:before="60" w:line="300" w:lineRule="auto"/>
        <w:ind w:left="720" w:hangingChars="300" w:hanging="720"/>
        <w:rPr>
          <w:rFonts w:eastAsia="標楷體"/>
          <w:snapToGrid w:val="0"/>
          <w:kern w:val="0"/>
        </w:rPr>
      </w:pPr>
      <w:proofErr w:type="gramStart"/>
      <w:r>
        <w:rPr>
          <w:rFonts w:eastAsia="標楷體" w:hint="eastAsia"/>
          <w:bCs/>
          <w:snapToGrid w:val="0"/>
          <w:kern w:val="0"/>
        </w:rPr>
        <w:t>註</w:t>
      </w:r>
      <w:proofErr w:type="gramEnd"/>
      <w:r>
        <w:rPr>
          <w:rFonts w:eastAsia="標楷體" w:hint="eastAsia"/>
          <w:bCs/>
          <w:snapToGrid w:val="0"/>
          <w:kern w:val="0"/>
        </w:rPr>
        <w:t>：</w:t>
      </w:r>
      <w:r>
        <w:rPr>
          <w:rFonts w:eastAsia="標楷體"/>
          <w:bCs/>
          <w:snapToGrid w:val="0"/>
          <w:kern w:val="0"/>
        </w:rPr>
        <w:t>1.</w:t>
      </w:r>
      <w:r>
        <w:rPr>
          <w:rFonts w:eastAsia="標楷體"/>
          <w:bCs/>
          <w:snapToGrid w:val="0"/>
          <w:kern w:val="0"/>
        </w:rPr>
        <w:tab/>
      </w:r>
      <w:r>
        <w:rPr>
          <w:rFonts w:eastAsia="標楷體" w:hint="eastAsia"/>
          <w:snapToGrid w:val="0"/>
          <w:kern w:val="0"/>
        </w:rPr>
        <w:t>擬參加團體購書或報名者，</w:t>
      </w:r>
      <w:proofErr w:type="gramStart"/>
      <w:r>
        <w:rPr>
          <w:rFonts w:eastAsia="標楷體" w:hint="eastAsia"/>
          <w:snapToGrid w:val="0"/>
          <w:kern w:val="0"/>
        </w:rPr>
        <w:t>請向貴校</w:t>
      </w:r>
      <w:proofErr w:type="gramEnd"/>
      <w:r>
        <w:rPr>
          <w:rFonts w:eastAsia="標楷體" w:hint="eastAsia"/>
          <w:snapToGrid w:val="0"/>
          <w:kern w:val="0"/>
        </w:rPr>
        <w:t>財稅（政）系、會計學系、其他相關學系辦公室、研發處就業組或推廣教育中心詢問。</w:t>
      </w:r>
    </w:p>
    <w:p w:rsidR="00A3291F" w:rsidRDefault="00A3291F" w:rsidP="00A3291F">
      <w:pPr>
        <w:autoSpaceDE w:val="0"/>
        <w:autoSpaceDN w:val="0"/>
        <w:adjustRightInd w:val="0"/>
        <w:snapToGrid w:val="0"/>
        <w:spacing w:before="60" w:line="300" w:lineRule="auto"/>
        <w:ind w:left="720" w:hangingChars="300" w:hanging="720"/>
        <w:rPr>
          <w:rFonts w:eastAsia="標楷體"/>
          <w:bCs/>
          <w:snapToGrid w:val="0"/>
          <w:kern w:val="0"/>
        </w:rPr>
      </w:pPr>
      <w:r>
        <w:rPr>
          <w:rFonts w:eastAsia="標楷體"/>
          <w:bCs/>
          <w:snapToGrid w:val="0"/>
          <w:kern w:val="0"/>
        </w:rPr>
        <w:t xml:space="preserve">    2.</w:t>
      </w:r>
      <w:r>
        <w:rPr>
          <w:rFonts w:eastAsia="標楷體"/>
          <w:bCs/>
          <w:snapToGrid w:val="0"/>
          <w:kern w:val="0"/>
        </w:rPr>
        <w:tab/>
      </w:r>
      <w:r>
        <w:rPr>
          <w:rFonts w:eastAsia="標楷體" w:hint="eastAsia"/>
          <w:bCs/>
          <w:snapToGrid w:val="0"/>
          <w:kern w:val="0"/>
        </w:rPr>
        <w:t>通過本證照測驗者僅證明</w:t>
      </w:r>
      <w:proofErr w:type="gramStart"/>
      <w:r>
        <w:rPr>
          <w:rFonts w:eastAsia="標楷體" w:hint="eastAsia"/>
          <w:bCs/>
          <w:snapToGrid w:val="0"/>
          <w:kern w:val="0"/>
        </w:rPr>
        <w:t>具備本類財稅</w:t>
      </w:r>
      <w:proofErr w:type="gramEnd"/>
      <w:r>
        <w:rPr>
          <w:rFonts w:eastAsia="標楷體" w:hint="eastAsia"/>
          <w:bCs/>
          <w:snapToGrid w:val="0"/>
          <w:kern w:val="0"/>
        </w:rPr>
        <w:t>專業能力，尚不得據以執行報稅代理業務。</w:t>
      </w:r>
    </w:p>
    <w:p w:rsidR="00A3291F" w:rsidRDefault="00A3291F" w:rsidP="00A3291F">
      <w:pPr>
        <w:autoSpaceDE w:val="0"/>
        <w:autoSpaceDN w:val="0"/>
        <w:adjustRightInd w:val="0"/>
        <w:snapToGrid w:val="0"/>
        <w:spacing w:line="300" w:lineRule="auto"/>
        <w:ind w:left="720" w:hangingChars="300" w:hanging="720"/>
      </w:pPr>
      <w:r>
        <w:rPr>
          <w:rFonts w:eastAsia="標楷體"/>
          <w:bCs/>
          <w:snapToGrid w:val="0"/>
          <w:kern w:val="0"/>
        </w:rPr>
        <w:t xml:space="preserve">    3. </w:t>
      </w:r>
      <w:r>
        <w:rPr>
          <w:rFonts w:ascii="標楷體" w:eastAsia="標楷體" w:hAnsi="標楷體" w:hint="eastAsia"/>
          <w:bCs/>
          <w:snapToGrid w:val="0"/>
          <w:kern w:val="0"/>
          <w:lang w:eastAsia="zh-HK"/>
        </w:rPr>
        <w:t>報名手續完成後就不可以退費，請慎思以後再報名。</w:t>
      </w:r>
    </w:p>
    <w:bookmarkEnd w:id="0"/>
    <w:p w:rsidR="000A2F32" w:rsidRPr="00A3291F" w:rsidRDefault="000A2F32"/>
    <w:sectPr w:rsidR="000A2F32" w:rsidRPr="00A3291F" w:rsidSect="00A329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31" w:rsidRDefault="00E84A31" w:rsidP="002708A7">
      <w:r>
        <w:separator/>
      </w:r>
    </w:p>
  </w:endnote>
  <w:endnote w:type="continuationSeparator" w:id="0">
    <w:p w:rsidR="00E84A31" w:rsidRDefault="00E84A31" w:rsidP="0027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31" w:rsidRDefault="00E84A31" w:rsidP="002708A7">
      <w:r>
        <w:separator/>
      </w:r>
    </w:p>
  </w:footnote>
  <w:footnote w:type="continuationSeparator" w:id="0">
    <w:p w:rsidR="00E84A31" w:rsidRDefault="00E84A31" w:rsidP="0027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1F"/>
    <w:rsid w:val="000A2F32"/>
    <w:rsid w:val="002708A7"/>
    <w:rsid w:val="003320DE"/>
    <w:rsid w:val="00A3291F"/>
    <w:rsid w:val="00C04F1C"/>
    <w:rsid w:val="00C34A3D"/>
    <w:rsid w:val="00E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CD77"/>
  <w15:chartTrackingRefBased/>
  <w15:docId w15:val="{12B4F2C9-7D88-4438-B863-10ACBB5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8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8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2023-04-07T04:17:00Z</dcterms:created>
  <dcterms:modified xsi:type="dcterms:W3CDTF">2023-05-11T07:03:00Z</dcterms:modified>
</cp:coreProperties>
</file>