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bookmarkStart w:id="0" w:name="_GoBack"/>
      <w:bookmarkEnd w:id="0"/>
      <w:r w:rsidRPr="001A7E30">
        <w:rPr>
          <w:rFonts w:ascii="EYInterstate" w:eastAsia="SimHei" w:hAnsi="EYInterstate" w:cs="Arial"/>
          <w:noProof/>
          <w:color w:val="7F7F7F" w:themeColor="text1" w:themeTint="80"/>
          <w:sz w:val="22"/>
          <w:szCs w:val="22"/>
        </w:rPr>
        <w:drawing>
          <wp:inline distT="0" distB="0" distL="0" distR="0">
            <wp:extent cx="5258378" cy="74742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-2019 安永國際稅務菁英大賽(YTPY)-Banner_1393x1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35" cy="7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挑戰與眾不同的自己！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在全球化的浪潮下，你想要用什麼方式和世界接軌？在競爭激烈的工作環境中，你如何讓自己出人頭地？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你想要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-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獲得現金大獎、前往中國上海及荷蘭阿姆斯特丹參與國際賽事的機會嗎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?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你想握有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-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國際觀及專業人脈，磨練專業知識並建構自身軟實力嗎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?</w:t>
      </w:r>
    </w:p>
    <w:p w:rsidR="006F364D" w:rsidRPr="001A7E30" w:rsidRDefault="006F364D" w:rsidP="006F364D">
      <w:pPr>
        <w:jc w:val="center"/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參加安永國際稅務菁英大賽，你將可一次獲得豐富獎項與絕佳經驗！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賽事介紹</w:t>
      </w:r>
    </w:p>
    <w:p w:rsidR="006F364D" w:rsidRPr="001A7E30" w:rsidRDefault="006F364D" w:rsidP="006F364D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安永國際稅務菁英大賽，遍及全球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30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多個國家，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250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多個學校，集結世界各地頂尖學生，一同挑戰解決商業實務問題、提供創新解決方案、施展才華的舞台，與安永一同建立更美好的商業世界。更多全球精彩賽事，請參考安永國際稅務菁英大</w:t>
      </w:r>
      <w:proofErr w:type="gramStart"/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賽官網</w:t>
      </w:r>
      <w:proofErr w:type="gramEnd"/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(Young Tax Professional of the Year)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。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br/>
      </w:r>
      <w:r w:rsidR="001A7E30"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Pr="001A7E30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比賽日程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5"/>
        <w:gridCol w:w="1293"/>
        <w:gridCol w:w="1400"/>
        <w:gridCol w:w="2908"/>
      </w:tblGrid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日期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賽事階段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地點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比賽形式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2019/1/28-2019/1/31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 xml:space="preserve"> (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擇一日參加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7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台灣準決賽</w:t>
            </w:r>
          </w:p>
        </w:tc>
        <w:tc>
          <w:tcPr>
            <w:tcW w:w="8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筆試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2019/3/9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台灣總決賽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個案分析報告，賽前一</w:t>
            </w:r>
            <w:proofErr w:type="gramStart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週</w:t>
            </w:r>
            <w:proofErr w:type="gramEnd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提供題目準備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2019/3/30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大中華區總決賽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中國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上海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2019/11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月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6F364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全球總決賽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br/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荷蘭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阿姆斯特丹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6F364D" w:rsidRPr="001A7E30" w:rsidTr="006F364D">
        <w:trPr>
          <w:trHeight w:val="227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新細明體" w:hAnsi="新細明體" w:cs="新細明體" w:hint="eastAsia"/>
                <w:b/>
                <w:color w:val="000000" w:themeColor="text1"/>
                <w:sz w:val="20"/>
                <w:szCs w:val="22"/>
              </w:rPr>
              <w:t>※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比賽內容以國際稅務為主，</w:t>
            </w:r>
            <w:proofErr w:type="gramStart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均為個人</w:t>
            </w:r>
            <w:proofErr w:type="gramEnd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競賽，以英文進行。</w:t>
            </w:r>
          </w:p>
        </w:tc>
      </w:tr>
    </w:tbl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</w:p>
    <w:p w:rsidR="006F364D" w:rsidRPr="001A7E30" w:rsidRDefault="001A7E30" w:rsidP="006F364D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豐厚大獎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lastRenderedPageBreak/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 xml:space="preserve"> 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br/>
        <w:t>(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台灣總決賽得主將獲得安永台灣稅務服務部實習或全職工作機會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)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大中華區總決賽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元，代表大中華區參加全球總決賽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5,000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全球總決賽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天環球商務旅行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(</w:t>
      </w:r>
      <w:proofErr w:type="gramStart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參訪安永</w:t>
      </w:r>
      <w:proofErr w:type="gramEnd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倫敦總部、紐約辦公室及亞洲金融中心之</w:t>
      </w:r>
      <w:proofErr w:type="gramStart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一</w:t>
      </w:r>
      <w:proofErr w:type="gramEnd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香港辦公室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)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天環球商務之旅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季軍：受邀參加安</w:t>
      </w:r>
      <w:proofErr w:type="gramStart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永高端</w:t>
      </w:r>
      <w:proofErr w:type="gramEnd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客戶高峰會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  <w:lang w:val="en-ZA"/>
        </w:rPr>
      </w:pPr>
    </w:p>
    <w:p w:rsidR="006F364D" w:rsidRPr="001A7E30" w:rsidRDefault="001A7E30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"/>
          <w:b/>
          <w:bCs/>
          <w:sz w:val="22"/>
          <w:szCs w:val="22"/>
        </w:rPr>
        <w:t>報名資格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全台大專院校學生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</w:p>
    <w:p w:rsidR="006F364D" w:rsidRPr="001A7E30" w:rsidRDefault="001A7E30" w:rsidP="006F364D">
      <w:pPr>
        <w:rPr>
          <w:rFonts w:ascii="EYInterstate" w:eastAsia="SimHei" w:hAnsi="EYInterstate" w:cs="Arial Unicode MS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 Unicode MS"/>
          <w:b/>
          <w:bCs/>
          <w:sz w:val="22"/>
          <w:szCs w:val="22"/>
        </w:rPr>
        <w:t>報名方式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Step.1</w:t>
      </w:r>
      <w:r w:rsidRPr="001A7E30">
        <w:rPr>
          <w:rFonts w:ascii="EYInterstate" w:eastAsia="SimHei" w:hAnsi="EYInterstate" w:cs="Arial"/>
          <w:sz w:val="22"/>
          <w:szCs w:val="22"/>
        </w:rPr>
        <w:t>填寫安</w:t>
      </w:r>
      <w:proofErr w:type="gramStart"/>
      <w:r w:rsidRPr="001A7E30">
        <w:rPr>
          <w:rFonts w:ascii="EYInterstate" w:eastAsia="SimHei" w:hAnsi="EYInterstate" w:cs="Arial"/>
          <w:sz w:val="22"/>
          <w:szCs w:val="22"/>
        </w:rPr>
        <w:t>永線上</w:t>
      </w:r>
      <w:proofErr w:type="gramEnd"/>
      <w:r w:rsidRPr="001A7E30">
        <w:rPr>
          <w:rFonts w:ascii="EYInterstate" w:eastAsia="SimHei" w:hAnsi="EYInterstate" w:cs="Arial"/>
          <w:sz w:val="22"/>
          <w:szCs w:val="22"/>
        </w:rPr>
        <w:t>報名系統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Step 2</w:t>
      </w:r>
      <w:r w:rsidRPr="001A7E30">
        <w:rPr>
          <w:rFonts w:ascii="EYInterstate" w:eastAsia="SimHei" w:hAnsi="EYInterstate" w:cs="Arial"/>
          <w:sz w:val="22"/>
          <w:szCs w:val="22"/>
        </w:rPr>
        <w:t>填寫完成後，請將履歷電子檔</w:t>
      </w:r>
      <w:r w:rsidRPr="001A7E30">
        <w:rPr>
          <w:rFonts w:ascii="EYInterstate" w:eastAsia="SimHei" w:hAnsi="EYInterstate" w:cs="Arial"/>
          <w:sz w:val="22"/>
          <w:szCs w:val="22"/>
        </w:rPr>
        <w:t>(pdf)</w:t>
      </w:r>
      <w:r w:rsidRPr="001A7E30">
        <w:rPr>
          <w:rFonts w:ascii="EYInterstate" w:eastAsia="SimHei" w:hAnsi="EYInterstate" w:cs="Arial"/>
          <w:sz w:val="22"/>
          <w:szCs w:val="22"/>
        </w:rPr>
        <w:t>及個人成績單</w:t>
      </w:r>
      <w:r w:rsidRPr="001A7E30">
        <w:rPr>
          <w:rFonts w:ascii="EYInterstate" w:eastAsia="SimHei" w:hAnsi="EYInterstate" w:cs="Arial"/>
          <w:sz w:val="22"/>
          <w:szCs w:val="22"/>
        </w:rPr>
        <w:t>(pdf)</w:t>
      </w:r>
      <w:r w:rsidRPr="001A7E30">
        <w:rPr>
          <w:rFonts w:ascii="EYInterstate" w:eastAsia="SimHei" w:hAnsi="EYInterstate" w:cs="Arial"/>
          <w:sz w:val="22"/>
          <w:szCs w:val="22"/>
        </w:rPr>
        <w:t>，</w:t>
      </w:r>
      <w:r w:rsidRPr="001A7E30">
        <w:rPr>
          <w:rFonts w:ascii="EYInterstate" w:eastAsia="SimHei" w:hAnsi="EYInterstate" w:cs="Arial"/>
          <w:sz w:val="22"/>
          <w:szCs w:val="22"/>
        </w:rPr>
        <w:t>email</w:t>
      </w:r>
      <w:r w:rsidRPr="001A7E30">
        <w:rPr>
          <w:rFonts w:ascii="EYInterstate" w:eastAsia="SimHei" w:hAnsi="EYInterstate" w:cs="Arial"/>
          <w:sz w:val="22"/>
          <w:szCs w:val="22"/>
        </w:rPr>
        <w:t>至</w:t>
      </w:r>
      <w:r w:rsidRPr="001A7E30">
        <w:rPr>
          <w:rFonts w:ascii="EYInterstate" w:eastAsia="SimHei" w:hAnsi="EYInterstate" w:cs="Arial"/>
          <w:sz w:val="22"/>
          <w:szCs w:val="22"/>
        </w:rPr>
        <w:t>EYcampus@tw.ey.com</w:t>
      </w:r>
      <w:r w:rsidRPr="001A7E30">
        <w:rPr>
          <w:rFonts w:ascii="EYInterstate" w:eastAsia="SimHei" w:hAnsi="EYInterstate" w:cs="Arial"/>
          <w:sz w:val="22"/>
          <w:szCs w:val="22"/>
        </w:rPr>
        <w:t>。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 (</w:t>
      </w:r>
      <w:r w:rsidRPr="001A7E30">
        <w:rPr>
          <w:rFonts w:ascii="EYInterstate" w:eastAsia="SimHei" w:hAnsi="EYInterstate" w:cs="Arial"/>
          <w:sz w:val="22"/>
          <w:szCs w:val="22"/>
        </w:rPr>
        <w:t>信件主旨請註明：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2019 YTPY </w:t>
      </w:r>
      <w:r w:rsidRPr="001A7E30">
        <w:rPr>
          <w:rFonts w:ascii="EYInterstate" w:eastAsia="SimHei" w:hAnsi="EYInterstate" w:cs="Arial"/>
          <w:sz w:val="22"/>
          <w:szCs w:val="22"/>
        </w:rPr>
        <w:t>安永國際稅務菁英大賽</w:t>
      </w:r>
      <w:r w:rsidRPr="001A7E30">
        <w:rPr>
          <w:rFonts w:ascii="EYInterstate" w:eastAsia="SimHei" w:hAnsi="EYInterstate" w:cs="Arial"/>
          <w:sz w:val="22"/>
          <w:szCs w:val="22"/>
        </w:rPr>
        <w:t>)</w:t>
      </w:r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</w:p>
    <w:p w:rsidR="001A7E30" w:rsidRPr="001A7E30" w:rsidRDefault="001A7E30">
      <w:pPr>
        <w:rPr>
          <w:rFonts w:ascii="EYInterstate" w:eastAsia="SimHei" w:hAnsi="EYInterstate" w:cs="Arial"/>
          <w:sz w:val="22"/>
        </w:rPr>
      </w:pPr>
      <w:r w:rsidRPr="001A7E30">
        <w:rPr>
          <w:rFonts w:ascii="EYInterstate" w:eastAsia="SimHei" w:hAnsi="EYInterstate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59635</wp:posOffset>
            </wp:positionV>
            <wp:extent cx="1257300" cy="1257300"/>
            <wp:effectExtent l="19050" t="19050" r="19050" b="190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連結 QR 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1A7E30">
        <w:rPr>
          <w:rFonts w:ascii="EYInterstate" w:eastAsia="SimHei" w:hAnsi="EYInterstate" w:cs="Arial"/>
          <w:sz w:val="22"/>
        </w:rPr>
        <w:t>＊</w:t>
      </w:r>
      <w:proofErr w:type="gramEnd"/>
      <w:r w:rsidRPr="001A7E30">
        <w:rPr>
          <w:rFonts w:ascii="EYInterstate" w:eastAsia="SimHei" w:hAnsi="EYInterstate" w:cs="Arial"/>
          <w:sz w:val="22"/>
        </w:rPr>
        <w:t>掃描左側</w:t>
      </w:r>
      <w:proofErr w:type="spellStart"/>
      <w:r w:rsidRPr="001A7E30">
        <w:rPr>
          <w:rFonts w:ascii="EYInterstate" w:eastAsia="SimHei" w:hAnsi="EYInterstate" w:cs="Arial"/>
          <w:sz w:val="22"/>
        </w:rPr>
        <w:t>QRcode</w:t>
      </w:r>
      <w:proofErr w:type="spellEnd"/>
      <w:r w:rsidRPr="001A7E30">
        <w:rPr>
          <w:rFonts w:ascii="EYInterstate" w:eastAsia="SimHei" w:hAnsi="EYInterstate" w:cs="Arial"/>
          <w:sz w:val="22"/>
        </w:rPr>
        <w:t>開始申請報名</w:t>
      </w:r>
      <w:proofErr w:type="gramStart"/>
      <w:r w:rsidRPr="001A7E30">
        <w:rPr>
          <w:rFonts w:ascii="EYInterstate" w:eastAsia="SimHei" w:hAnsi="EYInterstate" w:cs="Arial"/>
          <w:sz w:val="22"/>
        </w:rPr>
        <w:t>＊</w:t>
      </w:r>
      <w:proofErr w:type="gramEnd"/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如有任何問題，歡迎隨時與我們聯繫</w:t>
      </w:r>
    </w:p>
    <w:p w:rsidR="001A7E30" w:rsidRPr="001A7E30" w:rsidRDefault="001A7E30" w:rsidP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安永國際稅務菁英大賽小組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 </w:t>
      </w:r>
    </w:p>
    <w:p w:rsidR="001A7E30" w:rsidRPr="001A7E30" w:rsidRDefault="001A7E30" w:rsidP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 xml:space="preserve">Betty Chen (02)2757-8888 </w:t>
      </w:r>
      <w:r w:rsidRPr="001A7E30">
        <w:rPr>
          <w:rFonts w:ascii="EYInterstate" w:eastAsia="SimHei" w:hAnsi="EYInterstate" w:cs="Arial"/>
          <w:sz w:val="22"/>
          <w:szCs w:val="22"/>
        </w:rPr>
        <w:t>分機</w:t>
      </w:r>
      <w:r w:rsidRPr="001A7E30">
        <w:rPr>
          <w:rFonts w:ascii="EYInterstate" w:eastAsia="SimHei" w:hAnsi="EYInterstate" w:cs="Arial"/>
          <w:sz w:val="22"/>
          <w:szCs w:val="22"/>
        </w:rPr>
        <w:t>65119</w:t>
      </w:r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</w:p>
    <w:sectPr w:rsidR="001A7E30" w:rsidRPr="001A7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">
    <w:altName w:val="Corbel"/>
    <w:charset w:val="00"/>
    <w:family w:val="auto"/>
    <w:pitch w:val="variable"/>
    <w:sig w:usb0="00000001" w:usb1="5000204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D"/>
    <w:rsid w:val="00133269"/>
    <w:rsid w:val="001A7E30"/>
    <w:rsid w:val="00495F46"/>
    <w:rsid w:val="006F364D"/>
    <w:rsid w:val="00864B31"/>
    <w:rsid w:val="009D2BEE"/>
    <w:rsid w:val="00B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E868-B523-4ADE-8123-693F4BF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4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EY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 Chen</dc:creator>
  <cp:keywords/>
  <dc:description/>
  <cp:lastModifiedBy>ntpu</cp:lastModifiedBy>
  <cp:revision>2</cp:revision>
  <dcterms:created xsi:type="dcterms:W3CDTF">2018-12-07T07:13:00Z</dcterms:created>
  <dcterms:modified xsi:type="dcterms:W3CDTF">2018-12-07T07:13:00Z</dcterms:modified>
</cp:coreProperties>
</file>